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92D" w:rsidRPr="00B16687" w:rsidRDefault="0003192D" w:rsidP="0040478D">
      <w:pPr>
        <w:jc w:val="center"/>
        <w:rPr>
          <w:rFonts w:ascii="Tahoma" w:hAnsi="Tahoma" w:cs="Tahoma"/>
          <w:b/>
          <w:bCs/>
          <w:sz w:val="24"/>
          <w:szCs w:val="24"/>
        </w:rPr>
      </w:pPr>
      <w:bookmarkStart w:id="0" w:name="_GoBack"/>
      <w:bookmarkEnd w:id="0"/>
      <w:r w:rsidRPr="00B16687">
        <w:rPr>
          <w:rFonts w:ascii="Tahoma" w:hAnsi="Tahoma" w:cs="Tahoma"/>
          <w:b/>
          <w:bCs/>
          <w:sz w:val="24"/>
          <w:szCs w:val="24"/>
        </w:rPr>
        <w:t>PROJETO DE LEI Nº</w:t>
      </w:r>
      <w:r w:rsidR="00B16687">
        <w:rPr>
          <w:rFonts w:ascii="Tahoma" w:hAnsi="Tahoma" w:cs="Tahoma"/>
          <w:b/>
          <w:bCs/>
          <w:sz w:val="24"/>
          <w:szCs w:val="24"/>
        </w:rPr>
        <w:t xml:space="preserve"> 02/2012</w:t>
      </w:r>
    </w:p>
    <w:p w:rsidR="00B30314" w:rsidRPr="00B16687" w:rsidRDefault="00B30314" w:rsidP="0040478D">
      <w:pPr>
        <w:ind w:left="3544"/>
        <w:jc w:val="both"/>
        <w:rPr>
          <w:rFonts w:ascii="Tahoma" w:hAnsi="Tahoma" w:cs="Tahoma"/>
          <w:b/>
          <w:bCs/>
          <w:sz w:val="24"/>
          <w:szCs w:val="24"/>
        </w:rPr>
      </w:pPr>
    </w:p>
    <w:p w:rsidR="0003192D" w:rsidRPr="00B16687" w:rsidRDefault="0003192D" w:rsidP="0040478D">
      <w:pPr>
        <w:ind w:left="3544"/>
        <w:jc w:val="both"/>
        <w:rPr>
          <w:rFonts w:ascii="Tahoma" w:hAnsi="Tahoma" w:cs="Tahoma"/>
          <w:sz w:val="24"/>
          <w:szCs w:val="24"/>
        </w:rPr>
      </w:pPr>
      <w:r w:rsidRPr="00B16687">
        <w:rPr>
          <w:rFonts w:ascii="Tahoma" w:hAnsi="Tahoma" w:cs="Tahoma"/>
          <w:b/>
          <w:bCs/>
          <w:sz w:val="24"/>
          <w:szCs w:val="24"/>
        </w:rPr>
        <w:t xml:space="preserve">SÚMULA: </w:t>
      </w:r>
      <w:r w:rsidRPr="00B16687">
        <w:rPr>
          <w:rFonts w:ascii="Tahoma" w:hAnsi="Tahoma" w:cs="Tahoma"/>
          <w:sz w:val="24"/>
          <w:szCs w:val="24"/>
        </w:rPr>
        <w:t>Autoriza o Poder Executivo Municipal a contribuir mensalmente com a Associação dos Municípios do Paraná – AMP</w:t>
      </w:r>
      <w:r w:rsidR="009B794D">
        <w:rPr>
          <w:rFonts w:ascii="Tahoma" w:hAnsi="Tahoma" w:cs="Tahoma"/>
          <w:sz w:val="24"/>
          <w:szCs w:val="24"/>
        </w:rPr>
        <w:t xml:space="preserve"> e Associação dos Municípios do Sudoeste do Paraná - AMSOP</w:t>
      </w:r>
      <w:r w:rsidRPr="00B16687">
        <w:rPr>
          <w:rFonts w:ascii="Tahoma" w:hAnsi="Tahoma" w:cs="Tahoma"/>
          <w:sz w:val="24"/>
          <w:szCs w:val="24"/>
        </w:rPr>
        <w:t>.</w:t>
      </w:r>
    </w:p>
    <w:p w:rsidR="0040478D" w:rsidRPr="00B16687" w:rsidRDefault="0040478D" w:rsidP="0003192D">
      <w:pPr>
        <w:ind w:left="2832"/>
        <w:jc w:val="both"/>
        <w:rPr>
          <w:rFonts w:ascii="Tahoma" w:hAnsi="Tahoma" w:cs="Tahoma"/>
          <w:sz w:val="24"/>
          <w:szCs w:val="24"/>
        </w:rPr>
      </w:pPr>
    </w:p>
    <w:p w:rsidR="0003192D" w:rsidRPr="00B16687" w:rsidRDefault="0003192D" w:rsidP="00B16687">
      <w:pPr>
        <w:ind w:firstLine="1701"/>
        <w:jc w:val="both"/>
        <w:rPr>
          <w:rFonts w:ascii="Tahoma" w:hAnsi="Tahoma" w:cs="Tahoma"/>
          <w:b/>
          <w:bCs/>
          <w:sz w:val="24"/>
          <w:szCs w:val="24"/>
        </w:rPr>
      </w:pPr>
      <w:r w:rsidRPr="00B16687">
        <w:rPr>
          <w:rFonts w:ascii="Tahoma" w:hAnsi="Tahoma" w:cs="Tahoma"/>
          <w:bCs/>
          <w:sz w:val="24"/>
          <w:szCs w:val="24"/>
        </w:rPr>
        <w:t xml:space="preserve">A CÂMARA MUNICIPAL DE </w:t>
      </w:r>
      <w:r w:rsidR="00B16687" w:rsidRPr="00B16687">
        <w:rPr>
          <w:rFonts w:ascii="Tahoma" w:hAnsi="Tahoma" w:cs="Tahoma"/>
          <w:bCs/>
          <w:sz w:val="24"/>
          <w:szCs w:val="24"/>
        </w:rPr>
        <w:t>BELA VISTA DA CAROBA</w:t>
      </w:r>
      <w:r w:rsidRPr="00B16687">
        <w:rPr>
          <w:rFonts w:ascii="Tahoma" w:hAnsi="Tahoma" w:cs="Tahoma"/>
          <w:bCs/>
          <w:sz w:val="24"/>
          <w:szCs w:val="24"/>
        </w:rPr>
        <w:t>, Estado do Paraná</w:t>
      </w:r>
      <w:r w:rsidRPr="00B16687">
        <w:rPr>
          <w:rFonts w:ascii="Tahoma" w:hAnsi="Tahoma" w:cs="Tahoma"/>
          <w:sz w:val="24"/>
          <w:szCs w:val="24"/>
        </w:rPr>
        <w:t xml:space="preserve">, aprovou e eu, </w:t>
      </w:r>
      <w:r w:rsidRPr="00B16687">
        <w:rPr>
          <w:rFonts w:ascii="Tahoma" w:hAnsi="Tahoma" w:cs="Tahoma"/>
          <w:bCs/>
          <w:sz w:val="24"/>
          <w:szCs w:val="24"/>
        </w:rPr>
        <w:t>PREFEITO MUNICIPAL</w:t>
      </w:r>
      <w:r w:rsidRPr="00B16687">
        <w:rPr>
          <w:rFonts w:ascii="Tahoma" w:hAnsi="Tahoma" w:cs="Tahoma"/>
          <w:sz w:val="24"/>
          <w:szCs w:val="24"/>
        </w:rPr>
        <w:t xml:space="preserve">, sanciono a seguinte </w:t>
      </w:r>
      <w:r w:rsidRPr="00B16687">
        <w:rPr>
          <w:rFonts w:ascii="Tahoma" w:hAnsi="Tahoma" w:cs="Tahoma"/>
          <w:bCs/>
          <w:sz w:val="24"/>
          <w:szCs w:val="24"/>
        </w:rPr>
        <w:t>Lei.</w:t>
      </w:r>
    </w:p>
    <w:p w:rsidR="0003192D" w:rsidRPr="00B16687" w:rsidRDefault="0003192D" w:rsidP="00B16687">
      <w:pPr>
        <w:ind w:firstLine="1701"/>
        <w:jc w:val="both"/>
        <w:rPr>
          <w:rFonts w:ascii="Tahoma" w:hAnsi="Tahoma" w:cs="Tahoma"/>
          <w:sz w:val="24"/>
          <w:szCs w:val="24"/>
        </w:rPr>
      </w:pPr>
      <w:r w:rsidRPr="00B16687">
        <w:rPr>
          <w:rFonts w:ascii="Tahoma" w:hAnsi="Tahoma" w:cs="Tahoma"/>
          <w:b/>
          <w:bCs/>
          <w:sz w:val="24"/>
          <w:szCs w:val="24"/>
        </w:rPr>
        <w:t xml:space="preserve"> Art. 1º</w:t>
      </w:r>
      <w:r w:rsidR="00B16687">
        <w:rPr>
          <w:rFonts w:ascii="Tahoma" w:hAnsi="Tahoma" w:cs="Tahoma"/>
          <w:b/>
          <w:bCs/>
          <w:sz w:val="24"/>
          <w:szCs w:val="24"/>
        </w:rPr>
        <w:t xml:space="preserve"> -</w:t>
      </w:r>
      <w:r w:rsidRPr="00B16687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B16687">
        <w:rPr>
          <w:rFonts w:ascii="Tahoma" w:hAnsi="Tahoma" w:cs="Tahoma"/>
          <w:sz w:val="24"/>
          <w:szCs w:val="24"/>
        </w:rPr>
        <w:t>Fica o Poder Executivo Municipal autorizado a contribuir mensalmente com a Associação dos Municípios do Paraná – AMP, pessoa jurídica de direito privado, sem fins lucrativos, com CNPJ sob nº. 76.694.132/0001/22, entidade estadual de representação dos Municípios do Estado do Paraná.</w:t>
      </w:r>
    </w:p>
    <w:p w:rsidR="00B16687" w:rsidRDefault="0003192D" w:rsidP="00B16687">
      <w:pPr>
        <w:ind w:firstLine="1701"/>
        <w:jc w:val="both"/>
        <w:rPr>
          <w:rFonts w:ascii="Tahoma" w:hAnsi="Tahoma" w:cs="Tahoma"/>
          <w:sz w:val="24"/>
          <w:szCs w:val="24"/>
        </w:rPr>
      </w:pPr>
      <w:r w:rsidRPr="00B16687">
        <w:rPr>
          <w:rFonts w:ascii="Tahoma" w:hAnsi="Tahoma" w:cs="Tahoma"/>
          <w:sz w:val="24"/>
          <w:szCs w:val="24"/>
        </w:rPr>
        <w:t xml:space="preserve"> </w:t>
      </w:r>
      <w:r w:rsidRPr="00B16687">
        <w:rPr>
          <w:rFonts w:ascii="Tahoma" w:hAnsi="Tahoma" w:cs="Tahoma"/>
          <w:b/>
          <w:bCs/>
          <w:sz w:val="24"/>
          <w:szCs w:val="24"/>
        </w:rPr>
        <w:t>Art. 2º</w:t>
      </w:r>
      <w:r w:rsidR="00B16687">
        <w:rPr>
          <w:rFonts w:ascii="Tahoma" w:hAnsi="Tahoma" w:cs="Tahoma"/>
          <w:b/>
          <w:bCs/>
          <w:sz w:val="24"/>
          <w:szCs w:val="24"/>
        </w:rPr>
        <w:t xml:space="preserve"> - </w:t>
      </w:r>
      <w:r w:rsidRPr="00B16687">
        <w:rPr>
          <w:rFonts w:ascii="Tahoma" w:hAnsi="Tahoma" w:cs="Tahoma"/>
          <w:sz w:val="24"/>
          <w:szCs w:val="24"/>
        </w:rPr>
        <w:t xml:space="preserve">A contribuição visa assegurar a representação institucional do Município de </w:t>
      </w:r>
      <w:r w:rsidR="00B16687">
        <w:rPr>
          <w:rFonts w:ascii="Tahoma" w:hAnsi="Tahoma" w:cs="Tahoma"/>
          <w:sz w:val="24"/>
          <w:szCs w:val="24"/>
        </w:rPr>
        <w:t>Bela Vista da Caroba</w:t>
      </w:r>
      <w:r w:rsidRPr="00B16687">
        <w:rPr>
          <w:rFonts w:ascii="Tahoma" w:hAnsi="Tahoma" w:cs="Tahoma"/>
          <w:sz w:val="24"/>
          <w:szCs w:val="24"/>
        </w:rPr>
        <w:t xml:space="preserve"> nas esferas administrativas do Estado do Paraná e da União, junto ao Governo Federal e os diversos Ministérios, Congresso Nacional e demais órgãos normativos. </w:t>
      </w:r>
    </w:p>
    <w:p w:rsidR="0003192D" w:rsidRPr="00B16687" w:rsidRDefault="0003192D" w:rsidP="00B16687">
      <w:pPr>
        <w:ind w:firstLine="1701"/>
        <w:jc w:val="both"/>
        <w:rPr>
          <w:rFonts w:ascii="Tahoma" w:hAnsi="Tahoma" w:cs="Tahoma"/>
          <w:sz w:val="24"/>
          <w:szCs w:val="24"/>
        </w:rPr>
      </w:pPr>
      <w:r w:rsidRPr="00B16687">
        <w:rPr>
          <w:rFonts w:ascii="Tahoma" w:hAnsi="Tahoma" w:cs="Tahoma"/>
          <w:bCs/>
          <w:sz w:val="24"/>
          <w:szCs w:val="24"/>
        </w:rPr>
        <w:t>Parágrafo único.</w:t>
      </w:r>
      <w:r w:rsidRPr="00B16687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B16687">
        <w:rPr>
          <w:rFonts w:ascii="Tahoma" w:hAnsi="Tahoma" w:cs="Tahoma"/>
          <w:sz w:val="24"/>
          <w:szCs w:val="24"/>
        </w:rPr>
        <w:t xml:space="preserve">A contribuição a que se refere o presente artigo está prevista no Estatuto Social da Associação dos Municípios do Paraná, aprovado em </w:t>
      </w:r>
      <w:r w:rsidR="00F86254" w:rsidRPr="00B16687">
        <w:rPr>
          <w:rFonts w:ascii="Tahoma" w:hAnsi="Tahoma" w:cs="Tahoma"/>
          <w:sz w:val="24"/>
          <w:szCs w:val="24"/>
        </w:rPr>
        <w:t>Assembleia</w:t>
      </w:r>
      <w:r w:rsidRPr="00B16687">
        <w:rPr>
          <w:rFonts w:ascii="Tahoma" w:hAnsi="Tahoma" w:cs="Tahoma"/>
          <w:sz w:val="24"/>
          <w:szCs w:val="24"/>
        </w:rPr>
        <w:t xml:space="preserve"> Geral na forma estatutária vigente.</w:t>
      </w:r>
    </w:p>
    <w:p w:rsidR="0003192D" w:rsidRDefault="0003192D" w:rsidP="00B16687">
      <w:pPr>
        <w:ind w:firstLine="1701"/>
        <w:jc w:val="both"/>
        <w:rPr>
          <w:rFonts w:ascii="Tahoma" w:hAnsi="Tahoma" w:cs="Tahoma"/>
          <w:sz w:val="24"/>
          <w:szCs w:val="24"/>
        </w:rPr>
      </w:pPr>
      <w:r w:rsidRPr="00B16687">
        <w:rPr>
          <w:rFonts w:ascii="Tahoma" w:hAnsi="Tahoma" w:cs="Tahoma"/>
          <w:sz w:val="24"/>
          <w:szCs w:val="24"/>
        </w:rPr>
        <w:t xml:space="preserve"> </w:t>
      </w:r>
      <w:r w:rsidRPr="00B16687">
        <w:rPr>
          <w:rFonts w:ascii="Tahoma" w:hAnsi="Tahoma" w:cs="Tahoma"/>
          <w:b/>
          <w:bCs/>
          <w:sz w:val="24"/>
          <w:szCs w:val="24"/>
        </w:rPr>
        <w:t>Art. 3º</w:t>
      </w:r>
      <w:r w:rsidR="00B16687">
        <w:rPr>
          <w:rFonts w:ascii="Tahoma" w:hAnsi="Tahoma" w:cs="Tahoma"/>
          <w:b/>
          <w:bCs/>
          <w:sz w:val="24"/>
          <w:szCs w:val="24"/>
        </w:rPr>
        <w:t xml:space="preserve"> -</w:t>
      </w:r>
      <w:r w:rsidRPr="00B16687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B16687">
        <w:rPr>
          <w:rFonts w:ascii="Tahoma" w:hAnsi="Tahoma" w:cs="Tahoma"/>
          <w:sz w:val="24"/>
          <w:szCs w:val="24"/>
        </w:rPr>
        <w:t xml:space="preserve">A contribuição a que se refere o artigo anterior será na importância de R$ </w:t>
      </w:r>
      <w:r w:rsidR="00B16687">
        <w:rPr>
          <w:rFonts w:ascii="Tahoma" w:hAnsi="Tahoma" w:cs="Tahoma"/>
          <w:sz w:val="24"/>
          <w:szCs w:val="24"/>
        </w:rPr>
        <w:t>300</w:t>
      </w:r>
      <w:r w:rsidRPr="00B16687">
        <w:rPr>
          <w:rFonts w:ascii="Tahoma" w:hAnsi="Tahoma" w:cs="Tahoma"/>
          <w:sz w:val="24"/>
          <w:szCs w:val="24"/>
        </w:rPr>
        <w:t>,00 (</w:t>
      </w:r>
      <w:r w:rsidR="00B16687">
        <w:rPr>
          <w:rFonts w:ascii="Tahoma" w:hAnsi="Tahoma" w:cs="Tahoma"/>
          <w:sz w:val="24"/>
          <w:szCs w:val="24"/>
        </w:rPr>
        <w:t>trezentos</w:t>
      </w:r>
      <w:r w:rsidR="0040478D" w:rsidRPr="00B16687">
        <w:rPr>
          <w:rFonts w:ascii="Tahoma" w:hAnsi="Tahoma" w:cs="Tahoma"/>
          <w:sz w:val="24"/>
          <w:szCs w:val="24"/>
        </w:rPr>
        <w:t xml:space="preserve"> </w:t>
      </w:r>
      <w:r w:rsidRPr="00B16687">
        <w:rPr>
          <w:rFonts w:ascii="Tahoma" w:hAnsi="Tahoma" w:cs="Tahoma"/>
          <w:sz w:val="24"/>
          <w:szCs w:val="24"/>
        </w:rPr>
        <w:t xml:space="preserve">reais), mensais, a partir de </w:t>
      </w:r>
      <w:r w:rsidR="00B16687">
        <w:rPr>
          <w:rFonts w:ascii="Tahoma" w:hAnsi="Tahoma" w:cs="Tahoma"/>
          <w:sz w:val="24"/>
          <w:szCs w:val="24"/>
        </w:rPr>
        <w:t>fevereiro</w:t>
      </w:r>
      <w:r w:rsidRPr="00B16687">
        <w:rPr>
          <w:rFonts w:ascii="Tahoma" w:hAnsi="Tahoma" w:cs="Tahoma"/>
          <w:sz w:val="24"/>
          <w:szCs w:val="24"/>
        </w:rPr>
        <w:t xml:space="preserve"> de 20</w:t>
      </w:r>
      <w:r w:rsidR="00B16687">
        <w:rPr>
          <w:rFonts w:ascii="Tahoma" w:hAnsi="Tahoma" w:cs="Tahoma"/>
          <w:sz w:val="24"/>
          <w:szCs w:val="24"/>
        </w:rPr>
        <w:t>17</w:t>
      </w:r>
      <w:r w:rsidRPr="00B16687">
        <w:rPr>
          <w:rFonts w:ascii="Tahoma" w:hAnsi="Tahoma" w:cs="Tahoma"/>
          <w:sz w:val="24"/>
          <w:szCs w:val="24"/>
        </w:rPr>
        <w:t xml:space="preserve">, sendo atualizado </w:t>
      </w:r>
      <w:r w:rsidR="00AF6664" w:rsidRPr="00B16687">
        <w:rPr>
          <w:rFonts w:ascii="Tahoma" w:hAnsi="Tahoma" w:cs="Tahoma"/>
          <w:sz w:val="24"/>
          <w:szCs w:val="24"/>
        </w:rPr>
        <w:t>por meio de Assembleia</w:t>
      </w:r>
      <w:r w:rsidRPr="00B16687">
        <w:rPr>
          <w:rFonts w:ascii="Tahoma" w:hAnsi="Tahoma" w:cs="Tahoma"/>
          <w:sz w:val="24"/>
          <w:szCs w:val="24"/>
        </w:rPr>
        <w:t xml:space="preserve"> Geral, nos moldes estatutários. </w:t>
      </w:r>
    </w:p>
    <w:p w:rsidR="001B68AA" w:rsidRPr="00B16687" w:rsidRDefault="001B68AA" w:rsidP="00B16687">
      <w:pPr>
        <w:ind w:firstLine="1701"/>
        <w:jc w:val="both"/>
        <w:rPr>
          <w:rFonts w:ascii="Tahoma" w:hAnsi="Tahoma" w:cs="Tahoma"/>
          <w:sz w:val="24"/>
          <w:szCs w:val="24"/>
        </w:rPr>
      </w:pPr>
      <w:r w:rsidRPr="001B68AA">
        <w:rPr>
          <w:rFonts w:ascii="Tahoma" w:hAnsi="Tahoma" w:cs="Tahoma"/>
          <w:b/>
          <w:sz w:val="24"/>
          <w:szCs w:val="24"/>
        </w:rPr>
        <w:t>Art. 4º</w:t>
      </w:r>
      <w:r>
        <w:rPr>
          <w:rFonts w:ascii="Tahoma" w:hAnsi="Tahoma" w:cs="Tahoma"/>
          <w:sz w:val="24"/>
          <w:szCs w:val="24"/>
        </w:rPr>
        <w:t xml:space="preserve"> - Fica o Poder Executivo Municipal autorizado a contribuir mensalmente à AMSOP (Associação dos Municípios do Sudoeste do Paraná), de acordo com o valor fixado pela Assembleia Geral.</w:t>
      </w:r>
    </w:p>
    <w:p w:rsidR="0003192D" w:rsidRPr="00B16687" w:rsidRDefault="001B68AA" w:rsidP="00B16687">
      <w:pPr>
        <w:ind w:firstLine="170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Art. 5</w:t>
      </w:r>
      <w:r w:rsidR="0003192D" w:rsidRPr="00B16687">
        <w:rPr>
          <w:rFonts w:ascii="Tahoma" w:hAnsi="Tahoma" w:cs="Tahoma"/>
          <w:b/>
          <w:bCs/>
          <w:sz w:val="24"/>
          <w:szCs w:val="24"/>
        </w:rPr>
        <w:t>º</w:t>
      </w:r>
      <w:r w:rsidR="00B16687">
        <w:rPr>
          <w:rFonts w:ascii="Tahoma" w:hAnsi="Tahoma" w:cs="Tahoma"/>
          <w:b/>
          <w:bCs/>
          <w:sz w:val="24"/>
          <w:szCs w:val="24"/>
        </w:rPr>
        <w:t xml:space="preserve"> -</w:t>
      </w:r>
      <w:r w:rsidR="0003192D" w:rsidRPr="00B1668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3192D" w:rsidRPr="00B16687">
        <w:rPr>
          <w:rFonts w:ascii="Tahoma" w:hAnsi="Tahoma" w:cs="Tahoma"/>
          <w:sz w:val="24"/>
          <w:szCs w:val="24"/>
        </w:rPr>
        <w:t xml:space="preserve">As despesas decorrentes desta Lei correrão por conta das dotações orçamentárias próprias, e se necessário, devidamente suplementadas. </w:t>
      </w:r>
    </w:p>
    <w:p w:rsidR="0003192D" w:rsidRPr="00B16687" w:rsidRDefault="00B16687" w:rsidP="00B16687">
      <w:pPr>
        <w:ind w:firstLine="170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Art. </w:t>
      </w:r>
      <w:r w:rsidR="001B68AA">
        <w:rPr>
          <w:rFonts w:ascii="Tahoma" w:hAnsi="Tahoma" w:cs="Tahoma"/>
          <w:b/>
          <w:bCs/>
          <w:sz w:val="24"/>
          <w:szCs w:val="24"/>
        </w:rPr>
        <w:t>6</w:t>
      </w:r>
      <w:r w:rsidR="0003192D" w:rsidRPr="00B16687">
        <w:rPr>
          <w:rFonts w:ascii="Tahoma" w:hAnsi="Tahoma" w:cs="Tahoma"/>
          <w:b/>
          <w:bCs/>
          <w:sz w:val="24"/>
          <w:szCs w:val="24"/>
        </w:rPr>
        <w:t>º</w:t>
      </w:r>
      <w:r>
        <w:rPr>
          <w:rFonts w:ascii="Tahoma" w:hAnsi="Tahoma" w:cs="Tahoma"/>
          <w:b/>
          <w:bCs/>
          <w:sz w:val="24"/>
          <w:szCs w:val="24"/>
        </w:rPr>
        <w:t xml:space="preserve"> -</w:t>
      </w:r>
      <w:r w:rsidR="0003192D" w:rsidRPr="00B1668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A6CE0" w:rsidRPr="00B16687">
        <w:rPr>
          <w:rFonts w:ascii="Tahoma" w:hAnsi="Tahoma" w:cs="Tahoma"/>
          <w:sz w:val="24"/>
          <w:szCs w:val="24"/>
        </w:rPr>
        <w:t xml:space="preserve">Tanto </w:t>
      </w:r>
      <w:r w:rsidR="0003192D" w:rsidRPr="00B16687">
        <w:rPr>
          <w:rFonts w:ascii="Tahoma" w:hAnsi="Tahoma" w:cs="Tahoma"/>
          <w:sz w:val="24"/>
          <w:szCs w:val="24"/>
        </w:rPr>
        <w:t xml:space="preserve">o Poder Executivo Municipal, </w:t>
      </w:r>
      <w:r w:rsidR="002A6CE0" w:rsidRPr="00B16687">
        <w:rPr>
          <w:rFonts w:ascii="Tahoma" w:hAnsi="Tahoma" w:cs="Tahoma"/>
          <w:sz w:val="24"/>
          <w:szCs w:val="24"/>
        </w:rPr>
        <w:t xml:space="preserve">quanto o </w:t>
      </w:r>
      <w:r w:rsidR="0003192D" w:rsidRPr="00B16687">
        <w:rPr>
          <w:rFonts w:ascii="Tahoma" w:hAnsi="Tahoma" w:cs="Tahoma"/>
          <w:sz w:val="24"/>
          <w:szCs w:val="24"/>
        </w:rPr>
        <w:t xml:space="preserve">Legislativo, </w:t>
      </w:r>
      <w:r w:rsidR="002A6CE0" w:rsidRPr="00B16687">
        <w:rPr>
          <w:rFonts w:ascii="Tahoma" w:hAnsi="Tahoma" w:cs="Tahoma"/>
          <w:sz w:val="24"/>
          <w:szCs w:val="24"/>
        </w:rPr>
        <w:t xml:space="preserve">poderão </w:t>
      </w:r>
      <w:r w:rsidR="0003192D" w:rsidRPr="00B16687">
        <w:rPr>
          <w:rFonts w:ascii="Tahoma" w:hAnsi="Tahoma" w:cs="Tahoma"/>
          <w:sz w:val="24"/>
          <w:szCs w:val="24"/>
        </w:rPr>
        <w:t xml:space="preserve">exigir prestação de contas da entidade Associação dos </w:t>
      </w:r>
      <w:r w:rsidR="0003192D" w:rsidRPr="00B16687">
        <w:rPr>
          <w:rFonts w:ascii="Tahoma" w:hAnsi="Tahoma" w:cs="Tahoma"/>
          <w:sz w:val="24"/>
          <w:szCs w:val="24"/>
        </w:rPr>
        <w:lastRenderedPageBreak/>
        <w:t xml:space="preserve">Municípios do Paraná, para fins de repasse de informações aos órgãos competentes. </w:t>
      </w:r>
    </w:p>
    <w:p w:rsidR="00615F57" w:rsidRPr="00B16687" w:rsidRDefault="001B68AA" w:rsidP="00B16687">
      <w:pPr>
        <w:ind w:firstLine="170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Art. 7</w:t>
      </w:r>
      <w:r w:rsidR="00615F57" w:rsidRPr="00B16687">
        <w:rPr>
          <w:rFonts w:ascii="Tahoma" w:hAnsi="Tahoma" w:cs="Tahoma"/>
          <w:b/>
          <w:bCs/>
          <w:sz w:val="24"/>
          <w:szCs w:val="24"/>
        </w:rPr>
        <w:t>º</w:t>
      </w:r>
      <w:r w:rsidR="00B16687">
        <w:rPr>
          <w:rFonts w:ascii="Tahoma" w:hAnsi="Tahoma" w:cs="Tahoma"/>
          <w:b/>
          <w:bCs/>
          <w:sz w:val="24"/>
          <w:szCs w:val="24"/>
        </w:rPr>
        <w:t xml:space="preserve"> -</w:t>
      </w:r>
      <w:r w:rsidR="00615F57" w:rsidRPr="00B1668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15F57" w:rsidRPr="00B16687">
        <w:rPr>
          <w:rFonts w:ascii="Tahoma" w:hAnsi="Tahoma" w:cs="Tahoma"/>
          <w:sz w:val="24"/>
          <w:szCs w:val="24"/>
        </w:rPr>
        <w:t>Ficam ratificados os atos de delegação e contribuição realizados para esta finalidade até a data da publicação da presente Lei.</w:t>
      </w:r>
    </w:p>
    <w:p w:rsidR="00F85AF9" w:rsidRDefault="0003192D" w:rsidP="00B16687">
      <w:pPr>
        <w:ind w:firstLine="1701"/>
        <w:jc w:val="both"/>
        <w:rPr>
          <w:rFonts w:ascii="Tahoma" w:hAnsi="Tahoma" w:cs="Tahoma"/>
          <w:sz w:val="24"/>
          <w:szCs w:val="24"/>
        </w:rPr>
      </w:pPr>
      <w:r w:rsidRPr="00B16687">
        <w:rPr>
          <w:rFonts w:ascii="Tahoma" w:hAnsi="Tahoma" w:cs="Tahoma"/>
          <w:b/>
          <w:bCs/>
          <w:sz w:val="24"/>
          <w:szCs w:val="24"/>
        </w:rPr>
        <w:t xml:space="preserve">Art. </w:t>
      </w:r>
      <w:r w:rsidR="001B68AA">
        <w:rPr>
          <w:rFonts w:ascii="Tahoma" w:hAnsi="Tahoma" w:cs="Tahoma"/>
          <w:b/>
          <w:bCs/>
          <w:sz w:val="24"/>
          <w:szCs w:val="24"/>
        </w:rPr>
        <w:t>8</w:t>
      </w:r>
      <w:r w:rsidRPr="00B16687">
        <w:rPr>
          <w:rFonts w:ascii="Tahoma" w:hAnsi="Tahoma" w:cs="Tahoma"/>
          <w:b/>
          <w:bCs/>
          <w:sz w:val="24"/>
          <w:szCs w:val="24"/>
        </w:rPr>
        <w:t>º</w:t>
      </w:r>
      <w:r w:rsidR="00B16687">
        <w:rPr>
          <w:rFonts w:ascii="Tahoma" w:hAnsi="Tahoma" w:cs="Tahoma"/>
          <w:b/>
          <w:bCs/>
          <w:sz w:val="24"/>
          <w:szCs w:val="24"/>
        </w:rPr>
        <w:t xml:space="preserve"> -</w:t>
      </w:r>
      <w:r w:rsidRPr="00B16687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B16687">
        <w:rPr>
          <w:rFonts w:ascii="Tahoma" w:hAnsi="Tahoma" w:cs="Tahoma"/>
          <w:sz w:val="24"/>
          <w:szCs w:val="24"/>
        </w:rPr>
        <w:t>Esta Lei entra em vigor na data de sua publicação, revogando as disposições em contrário</w:t>
      </w:r>
      <w:r w:rsidR="00F85AF9">
        <w:rPr>
          <w:rFonts w:ascii="Tahoma" w:hAnsi="Tahoma" w:cs="Tahoma"/>
          <w:sz w:val="24"/>
          <w:szCs w:val="24"/>
        </w:rPr>
        <w:t>.</w:t>
      </w:r>
    </w:p>
    <w:p w:rsidR="0003192D" w:rsidRDefault="0003192D" w:rsidP="00B16687">
      <w:pPr>
        <w:ind w:firstLine="1701"/>
        <w:jc w:val="both"/>
        <w:rPr>
          <w:rFonts w:ascii="Tahoma" w:hAnsi="Tahoma" w:cs="Tahoma"/>
          <w:bCs/>
          <w:sz w:val="24"/>
          <w:szCs w:val="24"/>
        </w:rPr>
      </w:pPr>
      <w:r w:rsidRPr="00B16687">
        <w:rPr>
          <w:rFonts w:ascii="Tahoma" w:hAnsi="Tahoma" w:cs="Tahoma"/>
          <w:bCs/>
          <w:sz w:val="24"/>
          <w:szCs w:val="24"/>
        </w:rPr>
        <w:t>GABINETE DO PREFEITO MUNICIPAL</w:t>
      </w:r>
      <w:r w:rsidR="00B16687" w:rsidRPr="00B16687">
        <w:rPr>
          <w:rFonts w:ascii="Tahoma" w:hAnsi="Tahoma" w:cs="Tahoma"/>
          <w:bCs/>
          <w:sz w:val="24"/>
          <w:szCs w:val="24"/>
        </w:rPr>
        <w:t xml:space="preserve"> DE BELA VISTA DA CAROBA</w:t>
      </w:r>
      <w:r w:rsidRPr="00B16687">
        <w:rPr>
          <w:rFonts w:ascii="Tahoma" w:hAnsi="Tahoma" w:cs="Tahoma"/>
          <w:bCs/>
          <w:sz w:val="24"/>
          <w:szCs w:val="24"/>
        </w:rPr>
        <w:t xml:space="preserve">, </w:t>
      </w:r>
      <w:r w:rsidR="00B16687" w:rsidRPr="00B16687">
        <w:rPr>
          <w:rFonts w:ascii="Tahoma" w:hAnsi="Tahoma" w:cs="Tahoma"/>
          <w:bCs/>
          <w:sz w:val="24"/>
          <w:szCs w:val="24"/>
        </w:rPr>
        <w:t>EM 06 DE FEVEREIRO DE 2017</w:t>
      </w:r>
      <w:r w:rsidRPr="00B16687">
        <w:rPr>
          <w:rFonts w:ascii="Tahoma" w:hAnsi="Tahoma" w:cs="Tahoma"/>
          <w:bCs/>
          <w:sz w:val="24"/>
          <w:szCs w:val="24"/>
        </w:rPr>
        <w:t>.</w:t>
      </w:r>
    </w:p>
    <w:p w:rsidR="00B16687" w:rsidRDefault="00B16687" w:rsidP="00B16687">
      <w:pPr>
        <w:ind w:firstLine="1701"/>
        <w:jc w:val="both"/>
        <w:rPr>
          <w:rFonts w:ascii="Tahoma" w:hAnsi="Tahoma" w:cs="Tahoma"/>
          <w:bCs/>
          <w:sz w:val="24"/>
          <w:szCs w:val="24"/>
        </w:rPr>
      </w:pPr>
    </w:p>
    <w:p w:rsidR="00B16687" w:rsidRDefault="00B16687" w:rsidP="00B16687">
      <w:pPr>
        <w:ind w:firstLine="1701"/>
        <w:jc w:val="both"/>
        <w:rPr>
          <w:rFonts w:ascii="Tahoma" w:hAnsi="Tahoma" w:cs="Tahoma"/>
          <w:bCs/>
          <w:sz w:val="24"/>
          <w:szCs w:val="24"/>
        </w:rPr>
      </w:pPr>
    </w:p>
    <w:p w:rsidR="00B16687" w:rsidRDefault="00B16687" w:rsidP="00B16687">
      <w:pPr>
        <w:spacing w:after="0"/>
        <w:ind w:firstLine="1701"/>
        <w:jc w:val="center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DILSO STORCH</w:t>
      </w:r>
    </w:p>
    <w:p w:rsidR="0003192D" w:rsidRDefault="0003192D" w:rsidP="00B16687">
      <w:pPr>
        <w:spacing w:after="0"/>
        <w:ind w:firstLine="1701"/>
        <w:jc w:val="center"/>
        <w:rPr>
          <w:rFonts w:ascii="Tahoma" w:hAnsi="Tahoma" w:cs="Tahoma"/>
          <w:b/>
          <w:bCs/>
          <w:sz w:val="24"/>
          <w:szCs w:val="24"/>
        </w:rPr>
      </w:pPr>
      <w:r w:rsidRPr="00B16687">
        <w:rPr>
          <w:rFonts w:ascii="Tahoma" w:hAnsi="Tahoma" w:cs="Tahoma"/>
          <w:b/>
          <w:bCs/>
          <w:sz w:val="24"/>
          <w:szCs w:val="24"/>
        </w:rPr>
        <w:t>Prefeito Municipal</w:t>
      </w:r>
    </w:p>
    <w:p w:rsidR="004A3754" w:rsidRDefault="004A3754" w:rsidP="00B16687">
      <w:pPr>
        <w:spacing w:after="0"/>
        <w:ind w:firstLine="1701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4A3754" w:rsidRDefault="004A3754" w:rsidP="00B16687">
      <w:pPr>
        <w:spacing w:after="0"/>
        <w:ind w:firstLine="1701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4A3754" w:rsidRDefault="004A3754" w:rsidP="00B16687">
      <w:pPr>
        <w:spacing w:after="0"/>
        <w:ind w:firstLine="1701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4A3754" w:rsidRDefault="004A3754" w:rsidP="00B16687">
      <w:pPr>
        <w:spacing w:after="0"/>
        <w:ind w:firstLine="1701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4A3754" w:rsidRDefault="004A3754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br w:type="page"/>
      </w:r>
    </w:p>
    <w:p w:rsidR="004A3754" w:rsidRPr="000B4CC5" w:rsidRDefault="004A3754" w:rsidP="004A3754">
      <w:pPr>
        <w:spacing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0B4CC5">
        <w:rPr>
          <w:rFonts w:ascii="Tahoma" w:hAnsi="Tahoma" w:cs="Tahoma"/>
          <w:b/>
          <w:bCs/>
          <w:sz w:val="24"/>
          <w:szCs w:val="24"/>
        </w:rPr>
        <w:lastRenderedPageBreak/>
        <w:t>MENSAGEM</w:t>
      </w:r>
      <w:r>
        <w:rPr>
          <w:rFonts w:ascii="Tahoma" w:hAnsi="Tahoma" w:cs="Tahoma"/>
          <w:b/>
          <w:bCs/>
          <w:sz w:val="24"/>
          <w:szCs w:val="24"/>
        </w:rPr>
        <w:t xml:space="preserve"> AO PROJETO DE LEI N° 02/2017</w:t>
      </w:r>
    </w:p>
    <w:p w:rsidR="004A3754" w:rsidRPr="000B4CC5" w:rsidRDefault="004A3754" w:rsidP="004A3754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bCs/>
          <w:sz w:val="24"/>
          <w:szCs w:val="24"/>
        </w:rPr>
      </w:pPr>
    </w:p>
    <w:p w:rsidR="004A3754" w:rsidRPr="000B4CC5" w:rsidRDefault="004A3754" w:rsidP="004A3754">
      <w:pPr>
        <w:tabs>
          <w:tab w:val="left" w:pos="5400"/>
        </w:tabs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MENSAGEM Nº 02/2017</w:t>
      </w:r>
      <w:r w:rsidRPr="000B4CC5">
        <w:rPr>
          <w:rFonts w:ascii="Tahoma" w:hAnsi="Tahoma" w:cs="Tahoma"/>
        </w:rPr>
        <w:t xml:space="preserve">                                                           </w:t>
      </w:r>
    </w:p>
    <w:p w:rsidR="004A3754" w:rsidRPr="000B4CC5" w:rsidRDefault="004A3754" w:rsidP="004A3754">
      <w:pPr>
        <w:spacing w:line="360" w:lineRule="auto"/>
        <w:jc w:val="both"/>
        <w:rPr>
          <w:rFonts w:ascii="Tahoma" w:hAnsi="Tahoma" w:cs="Tahoma"/>
        </w:rPr>
      </w:pPr>
    </w:p>
    <w:p w:rsidR="004A3754" w:rsidRPr="000B4CC5" w:rsidRDefault="004A3754" w:rsidP="004A3754">
      <w:pPr>
        <w:spacing w:line="360" w:lineRule="auto"/>
        <w:jc w:val="both"/>
        <w:rPr>
          <w:rFonts w:ascii="Tahoma" w:hAnsi="Tahoma" w:cs="Tahoma"/>
        </w:rPr>
      </w:pPr>
      <w:r w:rsidRPr="000B4CC5">
        <w:rPr>
          <w:rFonts w:ascii="Tahoma" w:hAnsi="Tahoma" w:cs="Tahoma"/>
        </w:rPr>
        <w:t>Ao Exmo</w:t>
      </w:r>
      <w:r>
        <w:rPr>
          <w:rFonts w:ascii="Tahoma" w:hAnsi="Tahoma" w:cs="Tahoma"/>
        </w:rPr>
        <w:t>.</w:t>
      </w:r>
      <w:r w:rsidRPr="000B4CC5">
        <w:rPr>
          <w:rFonts w:ascii="Tahoma" w:hAnsi="Tahoma" w:cs="Tahoma"/>
        </w:rPr>
        <w:t xml:space="preserve"> Senhor</w:t>
      </w:r>
    </w:p>
    <w:p w:rsidR="004A3754" w:rsidRPr="00D15D61" w:rsidRDefault="004A3754" w:rsidP="004A3754">
      <w:pPr>
        <w:spacing w:line="360" w:lineRule="auto"/>
        <w:jc w:val="both"/>
        <w:rPr>
          <w:rFonts w:ascii="Tahoma" w:hAnsi="Tahoma" w:cs="Tahoma"/>
          <w:b/>
        </w:rPr>
      </w:pPr>
      <w:r w:rsidRPr="00D15D61">
        <w:rPr>
          <w:rFonts w:ascii="Tahoma" w:hAnsi="Tahoma" w:cs="Tahoma"/>
          <w:b/>
        </w:rPr>
        <w:t>VALDEMAR PÉRICO</w:t>
      </w:r>
    </w:p>
    <w:p w:rsidR="004A3754" w:rsidRPr="000B4CC5" w:rsidRDefault="004A3754" w:rsidP="004A3754">
      <w:pPr>
        <w:spacing w:line="360" w:lineRule="auto"/>
        <w:jc w:val="both"/>
        <w:rPr>
          <w:rFonts w:ascii="Tahoma" w:hAnsi="Tahoma" w:cs="Tahoma"/>
        </w:rPr>
      </w:pPr>
      <w:r w:rsidRPr="000B4CC5">
        <w:rPr>
          <w:rFonts w:ascii="Tahoma" w:hAnsi="Tahoma" w:cs="Tahoma"/>
        </w:rPr>
        <w:t xml:space="preserve">DD. Presidente da Câmara Municipal de </w:t>
      </w:r>
      <w:r>
        <w:rPr>
          <w:rFonts w:ascii="Tahoma" w:hAnsi="Tahoma" w:cs="Tahoma"/>
        </w:rPr>
        <w:t>Bela Vista da Caroba.</w:t>
      </w:r>
    </w:p>
    <w:p w:rsidR="004A3754" w:rsidRPr="000B4CC5" w:rsidRDefault="004A3754" w:rsidP="004A3754">
      <w:pPr>
        <w:spacing w:line="360" w:lineRule="auto"/>
        <w:jc w:val="both"/>
        <w:rPr>
          <w:rFonts w:ascii="Tahoma" w:hAnsi="Tahoma" w:cs="Tahoma"/>
        </w:rPr>
      </w:pPr>
    </w:p>
    <w:p w:rsidR="004A3754" w:rsidRPr="000B4CC5" w:rsidRDefault="004A3754" w:rsidP="004A3754">
      <w:pPr>
        <w:pStyle w:val="Corpodetexto3"/>
        <w:tabs>
          <w:tab w:val="left" w:pos="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0B4CC5">
        <w:rPr>
          <w:rFonts w:ascii="Tahoma" w:hAnsi="Tahoma" w:cs="Tahoma"/>
          <w:sz w:val="24"/>
          <w:szCs w:val="24"/>
        </w:rPr>
        <w:tab/>
        <w:t>Senhor Presidente</w:t>
      </w:r>
    </w:p>
    <w:p w:rsidR="004A3754" w:rsidRPr="000B4CC5" w:rsidRDefault="004A3754" w:rsidP="004A3754">
      <w:pPr>
        <w:tabs>
          <w:tab w:val="left" w:pos="2552"/>
        </w:tabs>
        <w:spacing w:line="360" w:lineRule="auto"/>
        <w:jc w:val="both"/>
        <w:rPr>
          <w:rFonts w:ascii="Tahoma" w:hAnsi="Tahoma" w:cs="Tahoma"/>
        </w:rPr>
      </w:pPr>
    </w:p>
    <w:p w:rsidR="004A3754" w:rsidRDefault="004A3754" w:rsidP="004A3754">
      <w:pPr>
        <w:pStyle w:val="BodyText31"/>
        <w:tabs>
          <w:tab w:val="left" w:pos="0"/>
        </w:tabs>
        <w:spacing w:line="360" w:lineRule="auto"/>
        <w:rPr>
          <w:rFonts w:ascii="Tahoma" w:hAnsi="Tahoma" w:cs="Tahoma"/>
          <w:szCs w:val="24"/>
        </w:rPr>
      </w:pPr>
      <w:r w:rsidRPr="000B4CC5">
        <w:rPr>
          <w:rFonts w:ascii="Tahoma" w:hAnsi="Tahoma" w:cs="Tahoma"/>
          <w:szCs w:val="24"/>
        </w:rPr>
        <w:tab/>
        <w:t xml:space="preserve">Tenho a honra de submeter à apreciação de V. </w:t>
      </w:r>
      <w:proofErr w:type="spellStart"/>
      <w:r w:rsidRPr="000B4CC5">
        <w:rPr>
          <w:rFonts w:ascii="Tahoma" w:hAnsi="Tahoma" w:cs="Tahoma"/>
          <w:szCs w:val="24"/>
        </w:rPr>
        <w:t>Ex</w:t>
      </w:r>
      <w:proofErr w:type="spellEnd"/>
      <w:r w:rsidRPr="000B4CC5">
        <w:rPr>
          <w:rFonts w:ascii="Tahoma" w:hAnsi="Tahoma" w:cs="Tahoma"/>
          <w:szCs w:val="24"/>
        </w:rPr>
        <w:t>ª</w:t>
      </w:r>
      <w:r>
        <w:rPr>
          <w:rFonts w:ascii="Tahoma" w:hAnsi="Tahoma" w:cs="Tahoma"/>
          <w:szCs w:val="24"/>
        </w:rPr>
        <w:t xml:space="preserve"> e demais vereadores</w:t>
      </w:r>
      <w:r w:rsidRPr="000B4CC5">
        <w:rPr>
          <w:rFonts w:ascii="Tahoma" w:hAnsi="Tahoma" w:cs="Tahoma"/>
          <w:szCs w:val="24"/>
        </w:rPr>
        <w:t xml:space="preserve">, Projeto de Lei que tem por objetivo </w:t>
      </w:r>
      <w:r w:rsidR="00AA39A1">
        <w:rPr>
          <w:rFonts w:ascii="Tahoma" w:hAnsi="Tahoma" w:cs="Tahoma"/>
          <w:szCs w:val="24"/>
        </w:rPr>
        <w:t>a</w:t>
      </w:r>
      <w:r w:rsidR="00AA39A1" w:rsidRPr="00AA39A1">
        <w:rPr>
          <w:rFonts w:ascii="Tahoma" w:hAnsi="Tahoma" w:cs="Tahoma"/>
          <w:szCs w:val="24"/>
        </w:rPr>
        <w:t>utoriza</w:t>
      </w:r>
      <w:r w:rsidR="00AA39A1">
        <w:rPr>
          <w:rFonts w:ascii="Tahoma" w:hAnsi="Tahoma" w:cs="Tahoma"/>
          <w:szCs w:val="24"/>
        </w:rPr>
        <w:t>r</w:t>
      </w:r>
      <w:r w:rsidR="00AA39A1" w:rsidRPr="00AA39A1">
        <w:rPr>
          <w:rFonts w:ascii="Tahoma" w:hAnsi="Tahoma" w:cs="Tahoma"/>
          <w:szCs w:val="24"/>
        </w:rPr>
        <w:t xml:space="preserve"> o Poder Executivo Municipal a contribuir mensalmente com a Associação dos Municípios do Paraná – AMP</w:t>
      </w:r>
      <w:r w:rsidR="001B68AA">
        <w:rPr>
          <w:rFonts w:ascii="Tahoma" w:hAnsi="Tahoma" w:cs="Tahoma"/>
          <w:szCs w:val="24"/>
        </w:rPr>
        <w:t xml:space="preserve"> e para a Associação dos Municípios do Sudoeste do Paraná - AMSOP</w:t>
      </w:r>
      <w:r w:rsidR="00AA39A1">
        <w:rPr>
          <w:rFonts w:ascii="Tahoma" w:hAnsi="Tahoma" w:cs="Tahoma"/>
          <w:szCs w:val="24"/>
        </w:rPr>
        <w:t>.</w:t>
      </w:r>
    </w:p>
    <w:p w:rsidR="00AA39A1" w:rsidRDefault="00AA39A1" w:rsidP="004A3754">
      <w:pPr>
        <w:pStyle w:val="BodyText31"/>
        <w:tabs>
          <w:tab w:val="left" w:pos="0"/>
        </w:tabs>
        <w:spacing w:line="360" w:lineRule="auto"/>
        <w:rPr>
          <w:rFonts w:ascii="Tahoma" w:hAnsi="Tahoma" w:cs="Tahoma"/>
          <w:szCs w:val="24"/>
        </w:rPr>
      </w:pPr>
    </w:p>
    <w:p w:rsidR="00AA39A1" w:rsidRDefault="00AA39A1" w:rsidP="00AA39A1">
      <w:pPr>
        <w:pStyle w:val="BodyText31"/>
        <w:tabs>
          <w:tab w:val="left" w:pos="0"/>
        </w:tabs>
        <w:spacing w:line="360" w:lineRule="auto"/>
        <w:ind w:firstLine="709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A Associação dos Municípios d</w:t>
      </w:r>
      <w:r w:rsidRPr="00AA39A1">
        <w:rPr>
          <w:rFonts w:ascii="Tahoma" w:hAnsi="Tahoma" w:cs="Tahoma"/>
          <w:szCs w:val="24"/>
        </w:rPr>
        <w:t>o Paraná (AMP)</w:t>
      </w:r>
      <w:proofErr w:type="gramStart"/>
      <w:r w:rsidRPr="00AA39A1">
        <w:rPr>
          <w:rFonts w:ascii="Tahoma" w:hAnsi="Tahoma" w:cs="Tahoma"/>
          <w:szCs w:val="24"/>
        </w:rPr>
        <w:t xml:space="preserve">, </w:t>
      </w:r>
      <w:r>
        <w:rPr>
          <w:rFonts w:ascii="Tahoma" w:hAnsi="Tahoma" w:cs="Tahoma"/>
          <w:szCs w:val="24"/>
        </w:rPr>
        <w:t>constitui-se</w:t>
      </w:r>
      <w:proofErr w:type="gramEnd"/>
      <w:r>
        <w:rPr>
          <w:rFonts w:ascii="Tahoma" w:hAnsi="Tahoma" w:cs="Tahoma"/>
          <w:szCs w:val="24"/>
        </w:rPr>
        <w:t xml:space="preserve"> em </w:t>
      </w:r>
      <w:r w:rsidRPr="00AA39A1">
        <w:rPr>
          <w:rFonts w:ascii="Tahoma" w:hAnsi="Tahoma" w:cs="Tahoma"/>
          <w:szCs w:val="24"/>
        </w:rPr>
        <w:t xml:space="preserve">pessoa jurídica de direito privado, de natureza civil, sem fins lucrativos, </w:t>
      </w:r>
      <w:r>
        <w:rPr>
          <w:rFonts w:ascii="Tahoma" w:hAnsi="Tahoma" w:cs="Tahoma"/>
          <w:szCs w:val="24"/>
        </w:rPr>
        <w:t xml:space="preserve">sendo </w:t>
      </w:r>
      <w:r w:rsidRPr="00AA39A1">
        <w:rPr>
          <w:rFonts w:ascii="Tahoma" w:hAnsi="Tahoma" w:cs="Tahoma"/>
          <w:szCs w:val="24"/>
        </w:rPr>
        <w:t>constituída por Municípios paranaenses,</w:t>
      </w:r>
      <w:r>
        <w:rPr>
          <w:rFonts w:ascii="Tahoma" w:hAnsi="Tahoma" w:cs="Tahoma"/>
          <w:szCs w:val="24"/>
        </w:rPr>
        <w:t xml:space="preserve"> através de Estatuto</w:t>
      </w:r>
      <w:r w:rsidR="002B0D24">
        <w:rPr>
          <w:rFonts w:ascii="Tahoma" w:hAnsi="Tahoma" w:cs="Tahoma"/>
          <w:szCs w:val="24"/>
        </w:rPr>
        <w:t xml:space="preserve"> Social</w:t>
      </w:r>
      <w:r>
        <w:rPr>
          <w:rFonts w:ascii="Tahoma" w:hAnsi="Tahoma" w:cs="Tahoma"/>
          <w:szCs w:val="24"/>
        </w:rPr>
        <w:t>.</w:t>
      </w:r>
    </w:p>
    <w:p w:rsidR="00AA39A1" w:rsidRDefault="00AA39A1" w:rsidP="00AA39A1">
      <w:pPr>
        <w:pStyle w:val="BodyText31"/>
        <w:tabs>
          <w:tab w:val="left" w:pos="0"/>
        </w:tabs>
        <w:spacing w:line="360" w:lineRule="auto"/>
        <w:ind w:firstLine="709"/>
        <w:rPr>
          <w:rFonts w:ascii="Tahoma" w:hAnsi="Tahoma" w:cs="Tahoma"/>
          <w:szCs w:val="24"/>
        </w:rPr>
      </w:pPr>
    </w:p>
    <w:p w:rsidR="00AA39A1" w:rsidRDefault="00AA39A1" w:rsidP="00AA39A1">
      <w:pPr>
        <w:pStyle w:val="BodyText31"/>
        <w:tabs>
          <w:tab w:val="left" w:pos="0"/>
        </w:tabs>
        <w:spacing w:line="360" w:lineRule="auto"/>
        <w:ind w:firstLine="709"/>
        <w:rPr>
          <w:rFonts w:ascii="Tahoma" w:hAnsi="Tahoma" w:cs="Tahoma"/>
          <w:szCs w:val="24"/>
        </w:rPr>
      </w:pPr>
      <w:r w:rsidRPr="00AA39A1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>Ao</w:t>
      </w:r>
      <w:r w:rsidRPr="00AA39A1">
        <w:rPr>
          <w:rFonts w:ascii="Tahoma" w:hAnsi="Tahoma" w:cs="Tahoma"/>
          <w:szCs w:val="24"/>
        </w:rPr>
        <w:t xml:space="preserve"> Município associado, </w:t>
      </w:r>
      <w:r>
        <w:rPr>
          <w:rFonts w:ascii="Tahoma" w:hAnsi="Tahoma" w:cs="Tahoma"/>
          <w:szCs w:val="24"/>
        </w:rPr>
        <w:t>lhe de direito, de acordo com o art. 4º do Estatuto:</w:t>
      </w:r>
    </w:p>
    <w:p w:rsidR="00AA39A1" w:rsidRDefault="00AA39A1" w:rsidP="00AA39A1">
      <w:pPr>
        <w:pStyle w:val="BodyText31"/>
        <w:tabs>
          <w:tab w:val="left" w:pos="0"/>
        </w:tabs>
        <w:spacing w:line="360" w:lineRule="auto"/>
        <w:ind w:firstLine="709"/>
        <w:rPr>
          <w:rFonts w:ascii="Tahoma" w:hAnsi="Tahoma" w:cs="Tahoma"/>
          <w:szCs w:val="24"/>
        </w:rPr>
      </w:pPr>
    </w:p>
    <w:p w:rsidR="00AA39A1" w:rsidRDefault="002B0D24" w:rsidP="00AA39A1">
      <w:pPr>
        <w:pStyle w:val="BodyText31"/>
        <w:tabs>
          <w:tab w:val="left" w:pos="0"/>
        </w:tabs>
        <w:spacing w:line="360" w:lineRule="auto"/>
        <w:ind w:firstLine="709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I - participar das Assemble</w:t>
      </w:r>
      <w:r w:rsidR="00AA39A1" w:rsidRPr="00AA39A1">
        <w:rPr>
          <w:rFonts w:ascii="Tahoma" w:hAnsi="Tahoma" w:cs="Tahoma"/>
          <w:szCs w:val="24"/>
        </w:rPr>
        <w:t xml:space="preserve">ias-Gerais da AMP, com direito a voz e voto, representados pelo seu prefeito; </w:t>
      </w:r>
    </w:p>
    <w:p w:rsidR="00AA39A1" w:rsidRDefault="00AA39A1" w:rsidP="00AA39A1">
      <w:pPr>
        <w:pStyle w:val="BodyText31"/>
        <w:tabs>
          <w:tab w:val="left" w:pos="0"/>
        </w:tabs>
        <w:spacing w:line="360" w:lineRule="auto"/>
        <w:ind w:firstLine="709"/>
        <w:rPr>
          <w:rFonts w:ascii="Tahoma" w:hAnsi="Tahoma" w:cs="Tahoma"/>
          <w:szCs w:val="24"/>
        </w:rPr>
      </w:pPr>
      <w:r w:rsidRPr="00AA39A1">
        <w:rPr>
          <w:rFonts w:ascii="Tahoma" w:hAnsi="Tahoma" w:cs="Tahoma"/>
          <w:szCs w:val="24"/>
        </w:rPr>
        <w:t>II - encaminhar pleitos de seu interesse para discussão e decisão de pro</w:t>
      </w:r>
      <w:r w:rsidR="002B0D24">
        <w:rPr>
          <w:rFonts w:ascii="Tahoma" w:hAnsi="Tahoma" w:cs="Tahoma"/>
          <w:szCs w:val="24"/>
        </w:rPr>
        <w:t>cedimentos por parte da Assemble</w:t>
      </w:r>
      <w:r w:rsidRPr="00AA39A1">
        <w:rPr>
          <w:rFonts w:ascii="Tahoma" w:hAnsi="Tahoma" w:cs="Tahoma"/>
          <w:szCs w:val="24"/>
        </w:rPr>
        <w:t xml:space="preserve">ia-Geral da AMP por meio de seu representante legal; </w:t>
      </w:r>
    </w:p>
    <w:p w:rsidR="00AA39A1" w:rsidRDefault="00AA39A1" w:rsidP="00AA39A1">
      <w:pPr>
        <w:pStyle w:val="BodyText31"/>
        <w:tabs>
          <w:tab w:val="left" w:pos="0"/>
        </w:tabs>
        <w:spacing w:line="360" w:lineRule="auto"/>
        <w:ind w:firstLine="709"/>
        <w:rPr>
          <w:rFonts w:ascii="Tahoma" w:hAnsi="Tahoma" w:cs="Tahoma"/>
          <w:szCs w:val="24"/>
        </w:rPr>
      </w:pPr>
      <w:r w:rsidRPr="00AA39A1">
        <w:rPr>
          <w:rFonts w:ascii="Tahoma" w:hAnsi="Tahoma" w:cs="Tahoma"/>
          <w:szCs w:val="24"/>
        </w:rPr>
        <w:t>III - participar da Diretoria da AMP, por meio de seu representante legal;</w:t>
      </w:r>
    </w:p>
    <w:p w:rsidR="00AA39A1" w:rsidRDefault="00AA39A1" w:rsidP="00AA39A1">
      <w:pPr>
        <w:pStyle w:val="BodyText31"/>
        <w:tabs>
          <w:tab w:val="left" w:pos="0"/>
        </w:tabs>
        <w:spacing w:line="360" w:lineRule="auto"/>
        <w:ind w:firstLine="709"/>
        <w:rPr>
          <w:rFonts w:ascii="Tahoma" w:hAnsi="Tahoma" w:cs="Tahoma"/>
          <w:szCs w:val="24"/>
        </w:rPr>
      </w:pPr>
      <w:r w:rsidRPr="00AA39A1">
        <w:rPr>
          <w:rFonts w:ascii="Tahoma" w:hAnsi="Tahoma" w:cs="Tahoma"/>
          <w:szCs w:val="24"/>
        </w:rPr>
        <w:lastRenderedPageBreak/>
        <w:t xml:space="preserve"> IV - receber informações sobre a evolução das ações da AMP na defesa dos interesses do Movimento Municipalista Brasileiro; </w:t>
      </w:r>
    </w:p>
    <w:p w:rsidR="00AA39A1" w:rsidRDefault="00AA39A1" w:rsidP="00AA39A1">
      <w:pPr>
        <w:pStyle w:val="BodyText31"/>
        <w:tabs>
          <w:tab w:val="left" w:pos="0"/>
        </w:tabs>
        <w:spacing w:line="360" w:lineRule="auto"/>
        <w:ind w:firstLine="709"/>
        <w:rPr>
          <w:rFonts w:ascii="Tahoma" w:hAnsi="Tahoma" w:cs="Tahoma"/>
          <w:szCs w:val="24"/>
        </w:rPr>
      </w:pPr>
      <w:r w:rsidRPr="00AA39A1">
        <w:rPr>
          <w:rFonts w:ascii="Tahoma" w:hAnsi="Tahoma" w:cs="Tahoma"/>
          <w:szCs w:val="24"/>
        </w:rPr>
        <w:t xml:space="preserve">V – usufruir de todas as ferramentas criadas ou adquiridas pela AMP para beneficiar e facilitar as administrações municipais; </w:t>
      </w:r>
    </w:p>
    <w:p w:rsidR="00AA39A1" w:rsidRDefault="00AA39A1" w:rsidP="00AA39A1">
      <w:pPr>
        <w:pStyle w:val="BodyText31"/>
        <w:tabs>
          <w:tab w:val="left" w:pos="0"/>
        </w:tabs>
        <w:spacing w:line="360" w:lineRule="auto"/>
        <w:ind w:firstLine="709"/>
        <w:rPr>
          <w:rFonts w:ascii="Tahoma" w:hAnsi="Tahoma" w:cs="Tahoma"/>
          <w:szCs w:val="24"/>
        </w:rPr>
      </w:pPr>
      <w:r w:rsidRPr="00AA39A1">
        <w:rPr>
          <w:rFonts w:ascii="Tahoma" w:hAnsi="Tahoma" w:cs="Tahoma"/>
          <w:szCs w:val="24"/>
        </w:rPr>
        <w:t xml:space="preserve">VI - usufruir de todas as conquistas da AMP em beneficio dos Municípios brasileiros. </w:t>
      </w:r>
    </w:p>
    <w:p w:rsidR="00AA39A1" w:rsidRDefault="00AA39A1" w:rsidP="00AA39A1">
      <w:pPr>
        <w:pStyle w:val="BodyText31"/>
        <w:tabs>
          <w:tab w:val="left" w:pos="0"/>
        </w:tabs>
        <w:spacing w:line="360" w:lineRule="auto"/>
        <w:ind w:firstLine="709"/>
        <w:rPr>
          <w:rFonts w:ascii="Tahoma" w:hAnsi="Tahoma" w:cs="Tahoma"/>
          <w:szCs w:val="24"/>
        </w:rPr>
      </w:pPr>
    </w:p>
    <w:p w:rsidR="00AA39A1" w:rsidRDefault="00AA39A1" w:rsidP="00AA39A1">
      <w:pPr>
        <w:pStyle w:val="BodyText31"/>
        <w:tabs>
          <w:tab w:val="left" w:pos="0"/>
        </w:tabs>
        <w:spacing w:line="360" w:lineRule="auto"/>
        <w:ind w:firstLine="709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Dentre estes direitos, </w:t>
      </w:r>
      <w:r w:rsidR="002B0D24">
        <w:rPr>
          <w:rFonts w:ascii="Tahoma" w:hAnsi="Tahoma" w:cs="Tahoma"/>
          <w:szCs w:val="24"/>
        </w:rPr>
        <w:t>destaca-se o direito do município associado em usufruir do Diário Oficial dos Municípios do Paraná como veículo oficial de comunicação dos atos normativos e administrativos, serviço este disponibilizado sem custos adicionais ao município associado</w:t>
      </w:r>
      <w:r w:rsidR="0040555A">
        <w:rPr>
          <w:rFonts w:ascii="Tahoma" w:hAnsi="Tahoma" w:cs="Tahoma"/>
          <w:szCs w:val="24"/>
        </w:rPr>
        <w:t>, sendo este serviço, imprescindível tanto ao Poder Executivo Municipal como também para o Poder Legislativo Municipal</w:t>
      </w:r>
      <w:r w:rsidR="002B0D24">
        <w:rPr>
          <w:rFonts w:ascii="Tahoma" w:hAnsi="Tahoma" w:cs="Tahoma"/>
          <w:szCs w:val="24"/>
        </w:rPr>
        <w:t>.</w:t>
      </w:r>
    </w:p>
    <w:p w:rsidR="002B0D24" w:rsidRDefault="002B0D24" w:rsidP="00AA39A1">
      <w:pPr>
        <w:pStyle w:val="BodyText31"/>
        <w:tabs>
          <w:tab w:val="left" w:pos="0"/>
        </w:tabs>
        <w:spacing w:line="360" w:lineRule="auto"/>
        <w:ind w:firstLine="709"/>
        <w:rPr>
          <w:rFonts w:ascii="Tahoma" w:hAnsi="Tahoma" w:cs="Tahoma"/>
          <w:szCs w:val="24"/>
        </w:rPr>
      </w:pPr>
    </w:p>
    <w:p w:rsidR="002B0D24" w:rsidRDefault="002B0D24" w:rsidP="00AA39A1">
      <w:pPr>
        <w:pStyle w:val="BodyText31"/>
        <w:tabs>
          <w:tab w:val="left" w:pos="0"/>
        </w:tabs>
        <w:spacing w:line="360" w:lineRule="auto"/>
        <w:ind w:firstLine="709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Para manter-se filiado à Associação dos Municípios do Paraná (AMP) e usufruir dos benefícios inerentes, deverá o município contribuir mensalmente na importância de R$ 300,00 (trezentos reais), cujo valor será</w:t>
      </w:r>
      <w:r w:rsidRPr="00B16687">
        <w:rPr>
          <w:rFonts w:ascii="Tahoma" w:hAnsi="Tahoma" w:cs="Tahoma"/>
          <w:szCs w:val="24"/>
        </w:rPr>
        <w:t xml:space="preserve"> atualizado </w:t>
      </w:r>
      <w:r w:rsidR="0040555A">
        <w:rPr>
          <w:rFonts w:ascii="Tahoma" w:hAnsi="Tahoma" w:cs="Tahoma"/>
          <w:szCs w:val="24"/>
        </w:rPr>
        <w:t xml:space="preserve">somente </w:t>
      </w:r>
      <w:r w:rsidRPr="00B16687">
        <w:rPr>
          <w:rFonts w:ascii="Tahoma" w:hAnsi="Tahoma" w:cs="Tahoma"/>
          <w:szCs w:val="24"/>
        </w:rPr>
        <w:t xml:space="preserve">por meio de Assembleia Geral, nos moldes </w:t>
      </w:r>
      <w:r>
        <w:rPr>
          <w:rFonts w:ascii="Tahoma" w:hAnsi="Tahoma" w:cs="Tahoma"/>
          <w:szCs w:val="24"/>
        </w:rPr>
        <w:t>do Estatuto Social da AMP.</w:t>
      </w:r>
    </w:p>
    <w:p w:rsidR="00AA39A1" w:rsidRDefault="00AA39A1" w:rsidP="00AA39A1">
      <w:pPr>
        <w:pStyle w:val="BodyText31"/>
        <w:tabs>
          <w:tab w:val="left" w:pos="0"/>
        </w:tabs>
        <w:spacing w:line="360" w:lineRule="auto"/>
        <w:ind w:firstLine="709"/>
        <w:rPr>
          <w:rFonts w:ascii="Tahoma" w:hAnsi="Tahoma" w:cs="Tahoma"/>
          <w:szCs w:val="24"/>
        </w:rPr>
      </w:pPr>
    </w:p>
    <w:p w:rsidR="00AA39A1" w:rsidRDefault="00AA39A1" w:rsidP="00AA39A1">
      <w:pPr>
        <w:pStyle w:val="BodyText31"/>
        <w:tabs>
          <w:tab w:val="left" w:pos="0"/>
        </w:tabs>
        <w:spacing w:line="360" w:lineRule="auto"/>
        <w:ind w:firstLine="709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Quanto aos deveres, </w:t>
      </w:r>
      <w:r w:rsidR="002B0D24">
        <w:rPr>
          <w:rFonts w:ascii="Tahoma" w:hAnsi="Tahoma" w:cs="Tahoma"/>
          <w:szCs w:val="24"/>
        </w:rPr>
        <w:t>dentre os mais específicos,</w:t>
      </w:r>
      <w:r w:rsidR="0040555A">
        <w:rPr>
          <w:rFonts w:ascii="Tahoma" w:hAnsi="Tahoma" w:cs="Tahoma"/>
          <w:szCs w:val="24"/>
        </w:rPr>
        <w:t xml:space="preserve"> como acima mencionado,</w:t>
      </w:r>
      <w:r w:rsidR="002B0D24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 xml:space="preserve">necessário </w:t>
      </w:r>
      <w:r w:rsidR="0040555A">
        <w:rPr>
          <w:rFonts w:ascii="Tahoma" w:hAnsi="Tahoma" w:cs="Tahoma"/>
          <w:szCs w:val="24"/>
        </w:rPr>
        <w:t xml:space="preserve">se faz </w:t>
      </w:r>
      <w:r>
        <w:rPr>
          <w:rFonts w:ascii="Tahoma" w:hAnsi="Tahoma" w:cs="Tahoma"/>
          <w:szCs w:val="24"/>
        </w:rPr>
        <w:t xml:space="preserve">ao município associado </w:t>
      </w:r>
      <w:r w:rsidRPr="00AA39A1">
        <w:rPr>
          <w:rFonts w:ascii="Tahoma" w:hAnsi="Tahoma" w:cs="Tahoma"/>
          <w:szCs w:val="24"/>
        </w:rPr>
        <w:t xml:space="preserve">contribuir mensalmente para a manutenção da AMP, conforme fixado em </w:t>
      </w:r>
      <w:r w:rsidR="009B794D" w:rsidRPr="00AA39A1">
        <w:rPr>
          <w:rFonts w:ascii="Tahoma" w:hAnsi="Tahoma" w:cs="Tahoma"/>
          <w:szCs w:val="24"/>
        </w:rPr>
        <w:t>Assembleia</w:t>
      </w:r>
      <w:r w:rsidRPr="00AA39A1">
        <w:rPr>
          <w:rFonts w:ascii="Tahoma" w:hAnsi="Tahoma" w:cs="Tahoma"/>
          <w:szCs w:val="24"/>
        </w:rPr>
        <w:t xml:space="preserve">-Geral; </w:t>
      </w:r>
      <w:r>
        <w:rPr>
          <w:rFonts w:ascii="Tahoma" w:hAnsi="Tahoma" w:cs="Tahoma"/>
          <w:szCs w:val="24"/>
        </w:rPr>
        <w:t>além de</w:t>
      </w:r>
      <w:r w:rsidRPr="00AA39A1">
        <w:rPr>
          <w:rFonts w:ascii="Tahoma" w:hAnsi="Tahoma" w:cs="Tahoma"/>
          <w:szCs w:val="24"/>
        </w:rPr>
        <w:t xml:space="preserve"> cumprir e f</w:t>
      </w:r>
      <w:r w:rsidR="002B0D24">
        <w:rPr>
          <w:rFonts w:ascii="Tahoma" w:hAnsi="Tahoma" w:cs="Tahoma"/>
          <w:szCs w:val="24"/>
        </w:rPr>
        <w:t>azer cumprir o Estatuto Social</w:t>
      </w:r>
      <w:r w:rsidR="0040555A">
        <w:rPr>
          <w:rFonts w:ascii="Tahoma" w:hAnsi="Tahoma" w:cs="Tahoma"/>
          <w:szCs w:val="24"/>
        </w:rPr>
        <w:t>, dentre outros</w:t>
      </w:r>
      <w:r w:rsidR="002B0D24">
        <w:rPr>
          <w:rFonts w:ascii="Tahoma" w:hAnsi="Tahoma" w:cs="Tahoma"/>
          <w:szCs w:val="24"/>
        </w:rPr>
        <w:t>.</w:t>
      </w:r>
    </w:p>
    <w:p w:rsidR="00AA39A1" w:rsidRPr="000B4CC5" w:rsidRDefault="00AA39A1" w:rsidP="004A3754">
      <w:pPr>
        <w:pStyle w:val="BodyText31"/>
        <w:tabs>
          <w:tab w:val="left" w:pos="0"/>
        </w:tabs>
        <w:spacing w:line="360" w:lineRule="auto"/>
        <w:rPr>
          <w:rFonts w:ascii="Tahoma" w:hAnsi="Tahoma" w:cs="Tahoma"/>
          <w:szCs w:val="24"/>
        </w:rPr>
      </w:pPr>
    </w:p>
    <w:p w:rsidR="002B0D24" w:rsidRPr="002B0D24" w:rsidRDefault="002B0D24" w:rsidP="002B0D24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2B0D24">
        <w:rPr>
          <w:rFonts w:ascii="Tahoma" w:hAnsi="Tahoma" w:cs="Tahoma"/>
          <w:sz w:val="24"/>
          <w:szCs w:val="24"/>
        </w:rPr>
        <w:t xml:space="preserve">Assim, solicitamos a apreciação e </w:t>
      </w:r>
      <w:proofErr w:type="gramStart"/>
      <w:r w:rsidRPr="002B0D24">
        <w:rPr>
          <w:rFonts w:ascii="Tahoma" w:hAnsi="Tahoma" w:cs="Tahoma"/>
          <w:sz w:val="24"/>
          <w:szCs w:val="24"/>
        </w:rPr>
        <w:t>a aprovação do presente Projeto</w:t>
      </w:r>
      <w:proofErr w:type="gramEnd"/>
      <w:r w:rsidRPr="002B0D24">
        <w:rPr>
          <w:rFonts w:ascii="Tahoma" w:hAnsi="Tahoma" w:cs="Tahoma"/>
          <w:sz w:val="24"/>
          <w:szCs w:val="24"/>
        </w:rPr>
        <w:t xml:space="preserve"> de Lei.</w:t>
      </w:r>
    </w:p>
    <w:p w:rsidR="002B0D24" w:rsidRPr="002B0D24" w:rsidRDefault="002B0D24" w:rsidP="002B0D24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2B0D24">
        <w:rPr>
          <w:rFonts w:ascii="Tahoma" w:hAnsi="Tahoma" w:cs="Tahoma"/>
          <w:sz w:val="24"/>
          <w:szCs w:val="24"/>
        </w:rPr>
        <w:t>Encaminhamos com o presente Projeto de Lei, parecer jurídico e documentação pertinente.</w:t>
      </w:r>
    </w:p>
    <w:p w:rsidR="004A3754" w:rsidRPr="002B0D24" w:rsidRDefault="002B0D24" w:rsidP="002B0D24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2B0D24">
        <w:rPr>
          <w:rFonts w:ascii="Tahoma" w:hAnsi="Tahoma" w:cs="Tahoma"/>
          <w:sz w:val="24"/>
          <w:szCs w:val="24"/>
        </w:rPr>
        <w:t>Valendo-nos da oportunidade, reiteramos nossos protestos de estima e consideração.</w:t>
      </w:r>
    </w:p>
    <w:p w:rsidR="004A3754" w:rsidRPr="002B0D24" w:rsidRDefault="004A3754" w:rsidP="004A3754">
      <w:pPr>
        <w:spacing w:line="360" w:lineRule="auto"/>
        <w:ind w:firstLine="708"/>
        <w:jc w:val="right"/>
        <w:rPr>
          <w:rFonts w:ascii="Tahoma" w:hAnsi="Tahoma" w:cs="Tahoma"/>
          <w:sz w:val="24"/>
          <w:szCs w:val="24"/>
        </w:rPr>
      </w:pPr>
      <w:r w:rsidRPr="002B0D24">
        <w:rPr>
          <w:rFonts w:ascii="Tahoma" w:hAnsi="Tahoma" w:cs="Tahoma"/>
          <w:sz w:val="24"/>
          <w:szCs w:val="24"/>
        </w:rPr>
        <w:lastRenderedPageBreak/>
        <w:t>Bela Vista da Caroba, em 06 de fevereiro de 2017.</w:t>
      </w:r>
    </w:p>
    <w:p w:rsidR="004A3754" w:rsidRDefault="004A3754" w:rsidP="004A3754">
      <w:pPr>
        <w:tabs>
          <w:tab w:val="left" w:pos="2552"/>
        </w:tabs>
        <w:spacing w:line="360" w:lineRule="auto"/>
        <w:jc w:val="center"/>
        <w:rPr>
          <w:rFonts w:ascii="Tahoma" w:hAnsi="Tahoma" w:cs="Tahoma"/>
        </w:rPr>
      </w:pPr>
    </w:p>
    <w:p w:rsidR="004A3754" w:rsidRDefault="004A3754" w:rsidP="004A3754">
      <w:pPr>
        <w:tabs>
          <w:tab w:val="left" w:pos="2552"/>
        </w:tabs>
        <w:spacing w:line="360" w:lineRule="auto"/>
        <w:jc w:val="center"/>
        <w:rPr>
          <w:rFonts w:ascii="Tahoma" w:hAnsi="Tahoma" w:cs="Tahoma"/>
        </w:rPr>
      </w:pPr>
    </w:p>
    <w:p w:rsidR="004A3754" w:rsidRDefault="004A3754" w:rsidP="009B794D">
      <w:pPr>
        <w:tabs>
          <w:tab w:val="left" w:pos="2552"/>
        </w:tabs>
        <w:spacing w:after="0" w:line="36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DILSO STORCH</w:t>
      </w:r>
    </w:p>
    <w:p w:rsidR="004A3754" w:rsidRPr="000B4CC5" w:rsidRDefault="004A3754" w:rsidP="009B794D">
      <w:pPr>
        <w:tabs>
          <w:tab w:val="left" w:pos="2552"/>
        </w:tabs>
        <w:spacing w:after="0" w:line="360" w:lineRule="auto"/>
        <w:jc w:val="center"/>
        <w:rPr>
          <w:rFonts w:ascii="Tahoma" w:hAnsi="Tahoma" w:cs="Tahoma"/>
        </w:rPr>
      </w:pPr>
      <w:r w:rsidRPr="000B4CC5">
        <w:rPr>
          <w:rFonts w:ascii="Tahoma" w:hAnsi="Tahoma" w:cs="Tahoma"/>
        </w:rPr>
        <w:t>Prefeito Municipal</w:t>
      </w:r>
    </w:p>
    <w:p w:rsidR="004A3754" w:rsidRPr="00B16687" w:rsidRDefault="004A3754" w:rsidP="004A3754">
      <w:pPr>
        <w:spacing w:after="0"/>
        <w:ind w:firstLine="1701"/>
        <w:jc w:val="both"/>
        <w:rPr>
          <w:rFonts w:ascii="Tahoma" w:hAnsi="Tahoma" w:cs="Tahoma"/>
          <w:sz w:val="24"/>
          <w:szCs w:val="24"/>
        </w:rPr>
      </w:pPr>
    </w:p>
    <w:sectPr w:rsidR="004A3754" w:rsidRPr="00B16687" w:rsidSect="00ED58EE"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oham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92D"/>
    <w:rsid w:val="0003192D"/>
    <w:rsid w:val="00052163"/>
    <w:rsid w:val="001B68AA"/>
    <w:rsid w:val="002A6CE0"/>
    <w:rsid w:val="002B0D24"/>
    <w:rsid w:val="0040478D"/>
    <w:rsid w:val="0040555A"/>
    <w:rsid w:val="004A3754"/>
    <w:rsid w:val="005C6023"/>
    <w:rsid w:val="00615F57"/>
    <w:rsid w:val="0071262F"/>
    <w:rsid w:val="007D20C0"/>
    <w:rsid w:val="009A3A82"/>
    <w:rsid w:val="009B794D"/>
    <w:rsid w:val="00AA39A1"/>
    <w:rsid w:val="00AF6664"/>
    <w:rsid w:val="00B16687"/>
    <w:rsid w:val="00B30314"/>
    <w:rsid w:val="00D74DE8"/>
    <w:rsid w:val="00D92A4F"/>
    <w:rsid w:val="00E369DC"/>
    <w:rsid w:val="00ED58EE"/>
    <w:rsid w:val="00F85AF9"/>
    <w:rsid w:val="00F8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319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A3754"/>
    <w:pPr>
      <w:spacing w:before="100" w:beforeAutospacing="1" w:after="100" w:afterAutospacing="1" w:line="240" w:lineRule="auto"/>
    </w:pPr>
    <w:rPr>
      <w:rFonts w:ascii="tohama" w:eastAsia="Batang" w:hAnsi="tohama" w:cs="Times New Roman"/>
      <w:sz w:val="18"/>
      <w:szCs w:val="18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4A3754"/>
    <w:pPr>
      <w:spacing w:after="120" w:line="240" w:lineRule="auto"/>
    </w:pPr>
    <w:rPr>
      <w:rFonts w:ascii="Times New Roman" w:eastAsia="Batang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4A3754"/>
    <w:rPr>
      <w:rFonts w:ascii="Times New Roman" w:eastAsia="Batang" w:hAnsi="Times New Roman" w:cs="Times New Roman"/>
      <w:sz w:val="16"/>
      <w:szCs w:val="16"/>
    </w:rPr>
  </w:style>
  <w:style w:type="paragraph" w:customStyle="1" w:styleId="BodyText31">
    <w:name w:val="Body Text 31"/>
    <w:basedOn w:val="Normal"/>
    <w:rsid w:val="004A375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6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62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319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A3754"/>
    <w:pPr>
      <w:spacing w:before="100" w:beforeAutospacing="1" w:after="100" w:afterAutospacing="1" w:line="240" w:lineRule="auto"/>
    </w:pPr>
    <w:rPr>
      <w:rFonts w:ascii="tohama" w:eastAsia="Batang" w:hAnsi="tohama" w:cs="Times New Roman"/>
      <w:sz w:val="18"/>
      <w:szCs w:val="18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4A3754"/>
    <w:pPr>
      <w:spacing w:after="120" w:line="240" w:lineRule="auto"/>
    </w:pPr>
    <w:rPr>
      <w:rFonts w:ascii="Times New Roman" w:eastAsia="Batang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4A3754"/>
    <w:rPr>
      <w:rFonts w:ascii="Times New Roman" w:eastAsia="Batang" w:hAnsi="Times New Roman" w:cs="Times New Roman"/>
      <w:sz w:val="16"/>
      <w:szCs w:val="16"/>
    </w:rPr>
  </w:style>
  <w:style w:type="paragraph" w:customStyle="1" w:styleId="BodyText31">
    <w:name w:val="Body Text 31"/>
    <w:basedOn w:val="Normal"/>
    <w:rsid w:val="004A375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6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62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779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PMBVC10</cp:lastModifiedBy>
  <cp:revision>2</cp:revision>
  <cp:lastPrinted>2017-02-08T11:16:00Z</cp:lastPrinted>
  <dcterms:created xsi:type="dcterms:W3CDTF">2017-02-08T16:17:00Z</dcterms:created>
  <dcterms:modified xsi:type="dcterms:W3CDTF">2017-02-08T16:17:00Z</dcterms:modified>
</cp:coreProperties>
</file>